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81" w:rsidRPr="00707367" w:rsidRDefault="00C144F4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r w:rsidRPr="00707367">
        <w:rPr>
          <w:rFonts w:ascii="Arial" w:hAnsi="Arial" w:cs="Arial"/>
          <w:b/>
          <w:szCs w:val="18"/>
        </w:rPr>
        <w:t xml:space="preserve">Séance de Conseil Municipal </w:t>
      </w:r>
      <w:r w:rsidR="00240DA6">
        <w:rPr>
          <w:rFonts w:ascii="Arial" w:hAnsi="Arial" w:cs="Arial"/>
          <w:b/>
          <w:szCs w:val="18"/>
        </w:rPr>
        <w:t>du 18 octobre 2013</w:t>
      </w:r>
    </w:p>
    <w:p w:rsidR="00B62081" w:rsidRDefault="00B62081" w:rsidP="00B62081">
      <w:pPr>
        <w:pStyle w:val="Sansinterligne"/>
        <w:jc w:val="center"/>
        <w:rPr>
          <w:rFonts w:ascii="Arial" w:hAnsi="Arial" w:cs="Arial"/>
          <w:b/>
          <w:szCs w:val="18"/>
        </w:rPr>
      </w:pPr>
      <w:r w:rsidRPr="00707367">
        <w:rPr>
          <w:rFonts w:ascii="Arial" w:hAnsi="Arial" w:cs="Arial"/>
          <w:b/>
          <w:szCs w:val="18"/>
        </w:rPr>
        <w:t>Compte-rendu sommaire</w:t>
      </w:r>
    </w:p>
    <w:p w:rsidR="000550C9" w:rsidRDefault="000550C9" w:rsidP="00B62081">
      <w:pPr>
        <w:pStyle w:val="Sansinterligne"/>
        <w:jc w:val="center"/>
        <w:rPr>
          <w:rFonts w:ascii="Arial" w:hAnsi="Arial" w:cs="Arial"/>
          <w:b/>
          <w:szCs w:val="18"/>
        </w:rPr>
      </w:pPr>
    </w:p>
    <w:p w:rsidR="000550C9" w:rsidRPr="00707367" w:rsidRDefault="000550C9" w:rsidP="00B62081">
      <w:pPr>
        <w:pStyle w:val="Sansinterligne"/>
        <w:jc w:val="center"/>
        <w:rPr>
          <w:rFonts w:ascii="Arial" w:hAnsi="Arial" w:cs="Arial"/>
          <w:b/>
          <w:szCs w:val="18"/>
        </w:rPr>
      </w:pPr>
    </w:p>
    <w:p w:rsidR="00E87ECF" w:rsidRPr="00707367" w:rsidRDefault="00E87ECF" w:rsidP="00E87ECF">
      <w:pPr>
        <w:pStyle w:val="Sansinterligne"/>
        <w:jc w:val="both"/>
        <w:rPr>
          <w:sz w:val="26"/>
          <w:u w:val="single"/>
        </w:rPr>
      </w:pPr>
      <w:r w:rsidRPr="00707367">
        <w:rPr>
          <w:sz w:val="26"/>
          <w:u w:val="single"/>
        </w:rPr>
        <w:t>Membres présents :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  <w:u w:val="single"/>
        </w:rPr>
        <w:t>Membres absents :</w:t>
      </w:r>
    </w:p>
    <w:p w:rsidR="000A2CC8" w:rsidRPr="00707367" w:rsidRDefault="00E87ECF" w:rsidP="000A2CC8">
      <w:pPr>
        <w:pStyle w:val="Sansinterligne"/>
        <w:jc w:val="both"/>
        <w:rPr>
          <w:sz w:val="26"/>
        </w:rPr>
      </w:pPr>
      <w:r w:rsidRPr="00707367">
        <w:rPr>
          <w:sz w:val="26"/>
        </w:rPr>
        <w:t>GALLAY Gilbert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="000A2CC8" w:rsidRPr="00707367">
        <w:rPr>
          <w:sz w:val="26"/>
        </w:rPr>
        <w:t>DEMESTE Isabelle</w:t>
      </w:r>
      <w:r w:rsidR="00163345">
        <w:rPr>
          <w:sz w:val="26"/>
        </w:rPr>
        <w:t xml:space="preserve"> (procuration à Maurice Michaud)</w:t>
      </w:r>
    </w:p>
    <w:p w:rsidR="009167E1" w:rsidRDefault="005A19AF" w:rsidP="009167E1">
      <w:pPr>
        <w:pStyle w:val="Sansinterligne"/>
        <w:jc w:val="both"/>
        <w:rPr>
          <w:sz w:val="26"/>
        </w:rPr>
      </w:pPr>
      <w:r>
        <w:rPr>
          <w:sz w:val="26"/>
        </w:rPr>
        <w:t>GALLAY Cyrille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 w:rsidRPr="00707367">
        <w:rPr>
          <w:sz w:val="26"/>
        </w:rPr>
        <w:t>PETIT-GRAZINI Angélique</w:t>
      </w:r>
    </w:p>
    <w:p w:rsidR="009167E1" w:rsidRPr="00707367" w:rsidRDefault="00681126" w:rsidP="009167E1">
      <w:pPr>
        <w:pStyle w:val="Sansinterligne"/>
        <w:jc w:val="both"/>
        <w:rPr>
          <w:sz w:val="26"/>
        </w:rPr>
      </w:pPr>
      <w:r w:rsidRPr="00707367">
        <w:rPr>
          <w:sz w:val="26"/>
        </w:rPr>
        <w:t>MICHAUD Maurice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>
        <w:rPr>
          <w:sz w:val="26"/>
        </w:rPr>
        <w:tab/>
      </w:r>
      <w:r w:rsidR="009167E1" w:rsidRPr="00707367">
        <w:rPr>
          <w:sz w:val="26"/>
        </w:rPr>
        <w:t>GRAZINI Bernard</w:t>
      </w:r>
    </w:p>
    <w:p w:rsidR="00240DA6" w:rsidRPr="00707367" w:rsidRDefault="00E87ECF" w:rsidP="00240DA6">
      <w:pPr>
        <w:pStyle w:val="Sansinterligne"/>
        <w:jc w:val="both"/>
        <w:rPr>
          <w:sz w:val="26"/>
        </w:rPr>
      </w:pPr>
      <w:r w:rsidRPr="00707367">
        <w:rPr>
          <w:sz w:val="26"/>
        </w:rPr>
        <w:t>REQUET Isabelle</w:t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Pr="00707367">
        <w:rPr>
          <w:sz w:val="26"/>
        </w:rPr>
        <w:tab/>
      </w:r>
      <w:r w:rsidR="00240DA6" w:rsidRPr="00707367">
        <w:rPr>
          <w:sz w:val="26"/>
        </w:rPr>
        <w:t>HAUTEVILLE Jérôme</w:t>
      </w:r>
    </w:p>
    <w:p w:rsidR="009D29BE" w:rsidRPr="00707367" w:rsidRDefault="009D29BE" w:rsidP="00E87ECF">
      <w:pPr>
        <w:pStyle w:val="Sansinterligne"/>
        <w:jc w:val="both"/>
        <w:rPr>
          <w:sz w:val="26"/>
        </w:rPr>
      </w:pPr>
      <w:r w:rsidRPr="00707367">
        <w:rPr>
          <w:sz w:val="26"/>
        </w:rPr>
        <w:t>MOREL Nicolas</w:t>
      </w:r>
    </w:p>
    <w:p w:rsidR="005A19AF" w:rsidRPr="00707367" w:rsidRDefault="005A19AF" w:rsidP="005A19AF">
      <w:pPr>
        <w:pStyle w:val="Sansinterligne"/>
        <w:jc w:val="both"/>
        <w:rPr>
          <w:sz w:val="26"/>
        </w:rPr>
      </w:pPr>
      <w:r>
        <w:rPr>
          <w:sz w:val="26"/>
        </w:rPr>
        <w:t>HAUTEVILLE Ludivine</w:t>
      </w:r>
      <w:r w:rsidR="009167E1">
        <w:rPr>
          <w:sz w:val="26"/>
        </w:rPr>
        <w:tab/>
      </w:r>
      <w:r w:rsidR="009167E1">
        <w:rPr>
          <w:sz w:val="26"/>
        </w:rPr>
        <w:tab/>
      </w:r>
      <w:r w:rsidRPr="00707367">
        <w:rPr>
          <w:sz w:val="26"/>
        </w:rPr>
        <w:t>Secrétaire de séance : Cyrille Gallay</w:t>
      </w:r>
    </w:p>
    <w:p w:rsidR="00A87ED7" w:rsidRDefault="00A87ED7" w:rsidP="00E87ECF">
      <w:pPr>
        <w:pStyle w:val="Sansinterligne"/>
        <w:jc w:val="both"/>
        <w:rPr>
          <w:sz w:val="26"/>
        </w:rPr>
      </w:pPr>
    </w:p>
    <w:p w:rsidR="000550C9" w:rsidRPr="00707367" w:rsidRDefault="000550C9" w:rsidP="00E87ECF">
      <w:pPr>
        <w:pStyle w:val="Sansinterligne"/>
        <w:jc w:val="both"/>
        <w:rPr>
          <w:sz w:val="26"/>
        </w:rPr>
      </w:pPr>
    </w:p>
    <w:p w:rsidR="000327FA" w:rsidRPr="00707367" w:rsidRDefault="00E87ECF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 w:rsidRPr="00707367">
        <w:rPr>
          <w:rFonts w:ascii="Arial" w:hAnsi="Arial" w:cs="Arial"/>
          <w:b/>
          <w:szCs w:val="18"/>
          <w:u w:val="single"/>
        </w:rPr>
        <w:t xml:space="preserve">Validation du compte-rendu de la séance du </w:t>
      </w:r>
      <w:r w:rsidR="00240DA6">
        <w:rPr>
          <w:rFonts w:ascii="Arial" w:hAnsi="Arial" w:cs="Arial"/>
          <w:b/>
          <w:szCs w:val="18"/>
          <w:u w:val="single"/>
        </w:rPr>
        <w:t>2</w:t>
      </w:r>
      <w:r w:rsidR="00D35F92">
        <w:rPr>
          <w:rFonts w:ascii="Arial" w:hAnsi="Arial" w:cs="Arial"/>
          <w:b/>
          <w:szCs w:val="18"/>
          <w:u w:val="single"/>
        </w:rPr>
        <w:t>3</w:t>
      </w:r>
      <w:r w:rsidRPr="00707367">
        <w:rPr>
          <w:rFonts w:ascii="Arial" w:hAnsi="Arial" w:cs="Arial"/>
          <w:b/>
          <w:szCs w:val="18"/>
          <w:u w:val="single"/>
        </w:rPr>
        <w:t xml:space="preserve"> </w:t>
      </w:r>
      <w:r w:rsidR="00240DA6">
        <w:rPr>
          <w:rFonts w:ascii="Arial" w:hAnsi="Arial" w:cs="Arial"/>
          <w:b/>
          <w:szCs w:val="18"/>
          <w:u w:val="single"/>
        </w:rPr>
        <w:t>août</w:t>
      </w:r>
      <w:r w:rsidR="005A19AF">
        <w:rPr>
          <w:rFonts w:ascii="Arial" w:hAnsi="Arial" w:cs="Arial"/>
          <w:b/>
          <w:szCs w:val="18"/>
          <w:u w:val="single"/>
        </w:rPr>
        <w:t xml:space="preserve"> </w:t>
      </w:r>
      <w:r w:rsidR="009167E1">
        <w:rPr>
          <w:rFonts w:ascii="Arial" w:hAnsi="Arial" w:cs="Arial"/>
          <w:b/>
          <w:szCs w:val="18"/>
          <w:u w:val="single"/>
        </w:rPr>
        <w:t>201</w:t>
      </w:r>
      <w:r w:rsidR="00B030A1">
        <w:rPr>
          <w:rFonts w:ascii="Arial" w:hAnsi="Arial" w:cs="Arial"/>
          <w:b/>
          <w:szCs w:val="18"/>
          <w:u w:val="single"/>
        </w:rPr>
        <w:t>3</w:t>
      </w:r>
    </w:p>
    <w:p w:rsidR="000A2CC8" w:rsidRPr="00707367" w:rsidRDefault="00681126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Accord à l’unanimité.</w:t>
      </w:r>
    </w:p>
    <w:p w:rsidR="009E6473" w:rsidRDefault="009E6473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C25286" w:rsidRPr="00C25286" w:rsidRDefault="00240DA6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Modification des statuts de la CCVA et du SITHD</w:t>
      </w:r>
    </w:p>
    <w:p w:rsidR="00240DA6" w:rsidRDefault="00240DA6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Monsieur le Maire rappelle au Conseil Municipal que la Communauté de Communes de</w:t>
      </w:r>
      <w:r w:rsidR="00793E3F">
        <w:rPr>
          <w:rFonts w:ascii="Arial" w:hAnsi="Arial" w:cs="Arial"/>
          <w:szCs w:val="18"/>
        </w:rPr>
        <w:t xml:space="preserve"> la Vallée d’Aulps prendra le nom de  </w:t>
      </w:r>
      <w:r>
        <w:rPr>
          <w:rFonts w:ascii="Arial" w:hAnsi="Arial" w:cs="Arial"/>
          <w:szCs w:val="18"/>
        </w:rPr>
        <w:t>Communauté de Communes du Haut-Chablais</w:t>
      </w:r>
      <w:r w:rsidR="00793E3F">
        <w:rPr>
          <w:rFonts w:ascii="Arial" w:hAnsi="Arial" w:cs="Arial"/>
          <w:szCs w:val="18"/>
        </w:rPr>
        <w:t> (CCHC) au 1</w:t>
      </w:r>
      <w:r w:rsidR="00793E3F" w:rsidRPr="00793E3F">
        <w:rPr>
          <w:rFonts w:ascii="Arial" w:hAnsi="Arial" w:cs="Arial"/>
          <w:szCs w:val="18"/>
          <w:vertAlign w:val="superscript"/>
        </w:rPr>
        <w:t>er</w:t>
      </w:r>
      <w:r w:rsidR="00793E3F">
        <w:rPr>
          <w:rFonts w:ascii="Arial" w:hAnsi="Arial" w:cs="Arial"/>
          <w:szCs w:val="18"/>
        </w:rPr>
        <w:t xml:space="preserve"> janvier 2014</w:t>
      </w:r>
      <w:r>
        <w:rPr>
          <w:rFonts w:ascii="Arial" w:hAnsi="Arial" w:cs="Arial"/>
          <w:szCs w:val="18"/>
        </w:rPr>
        <w:t>, intégrant les communes de Morzine</w:t>
      </w:r>
      <w:r w:rsidR="00793E3F">
        <w:rPr>
          <w:rFonts w:ascii="Arial" w:hAnsi="Arial" w:cs="Arial"/>
          <w:szCs w:val="18"/>
        </w:rPr>
        <w:t>-Avoriaz</w:t>
      </w:r>
      <w:r>
        <w:rPr>
          <w:rFonts w:ascii="Arial" w:hAnsi="Arial" w:cs="Arial"/>
          <w:szCs w:val="18"/>
        </w:rPr>
        <w:t xml:space="preserve">, Les Gets, </w:t>
      </w:r>
      <w:proofErr w:type="spellStart"/>
      <w:r>
        <w:rPr>
          <w:rFonts w:ascii="Arial" w:hAnsi="Arial" w:cs="Arial"/>
          <w:szCs w:val="18"/>
        </w:rPr>
        <w:t>Reyvroz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Vailly</w:t>
      </w:r>
      <w:proofErr w:type="spellEnd"/>
      <w:r>
        <w:rPr>
          <w:rFonts w:ascii="Arial" w:hAnsi="Arial" w:cs="Arial"/>
          <w:szCs w:val="18"/>
        </w:rPr>
        <w:t xml:space="preserve">, </w:t>
      </w:r>
      <w:proofErr w:type="spellStart"/>
      <w:r>
        <w:rPr>
          <w:rFonts w:ascii="Arial" w:hAnsi="Arial" w:cs="Arial"/>
          <w:szCs w:val="18"/>
        </w:rPr>
        <w:t>Lullin</w:t>
      </w:r>
      <w:proofErr w:type="spellEnd"/>
      <w:r>
        <w:rPr>
          <w:rFonts w:ascii="Arial" w:hAnsi="Arial" w:cs="Arial"/>
          <w:szCs w:val="18"/>
        </w:rPr>
        <w:t xml:space="preserve"> et </w:t>
      </w:r>
      <w:proofErr w:type="spellStart"/>
      <w:r>
        <w:rPr>
          <w:rFonts w:ascii="Arial" w:hAnsi="Arial" w:cs="Arial"/>
          <w:szCs w:val="18"/>
        </w:rPr>
        <w:t>Bellevaux</w:t>
      </w:r>
      <w:proofErr w:type="spellEnd"/>
      <w:r>
        <w:rPr>
          <w:rFonts w:ascii="Arial" w:hAnsi="Arial" w:cs="Arial"/>
          <w:szCs w:val="18"/>
        </w:rPr>
        <w:t>.</w:t>
      </w:r>
    </w:p>
    <w:p w:rsidR="00240DA6" w:rsidRDefault="00240DA6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 donne lecture des nouveaux statuts de la CCVA et du SITHD. </w:t>
      </w:r>
    </w:p>
    <w:p w:rsidR="009167E1" w:rsidRDefault="00527DE8" w:rsidP="00B62081">
      <w:pPr>
        <w:pStyle w:val="Sansinterligne"/>
        <w:jc w:val="both"/>
        <w:rPr>
          <w:rFonts w:ascii="Arial" w:hAnsi="Arial" w:cs="Arial"/>
          <w:szCs w:val="18"/>
        </w:rPr>
      </w:pPr>
      <w:r w:rsidRPr="00527DE8">
        <w:rPr>
          <w:rFonts w:ascii="Arial" w:hAnsi="Arial" w:cs="Arial"/>
          <w:szCs w:val="18"/>
        </w:rPr>
        <w:t>Le Conseil</w:t>
      </w:r>
      <w:r>
        <w:rPr>
          <w:rFonts w:ascii="Arial" w:hAnsi="Arial" w:cs="Arial"/>
          <w:szCs w:val="18"/>
        </w:rPr>
        <w:t xml:space="preserve"> Municipal  donne son accord à l’unanimité pour ces modifications.</w:t>
      </w:r>
    </w:p>
    <w:p w:rsidR="00527DE8" w:rsidRPr="00527DE8" w:rsidRDefault="00527DE8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9167E1" w:rsidRDefault="00240DA6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Modification des statuts du SIVOM</w:t>
      </w:r>
    </w:p>
    <w:p w:rsidR="00793E3F" w:rsidRDefault="00793E3F" w:rsidP="00163345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Monsieur le Maire rappelle au Conseil Municipal que vu l’élargissement de la Communauté de Communes au 1</w:t>
      </w:r>
      <w:r w:rsidRPr="00793E3F">
        <w:rPr>
          <w:rFonts w:ascii="Arial" w:hAnsi="Arial" w:cs="Arial"/>
          <w:szCs w:val="18"/>
          <w:vertAlign w:val="superscript"/>
        </w:rPr>
        <w:t>er</w:t>
      </w:r>
      <w:r>
        <w:rPr>
          <w:rFonts w:ascii="Arial" w:hAnsi="Arial" w:cs="Arial"/>
          <w:szCs w:val="18"/>
        </w:rPr>
        <w:t xml:space="preserve"> janvier 2014 les statuts du SIVOM </w:t>
      </w:r>
      <w:r w:rsidR="00502A2F">
        <w:rPr>
          <w:rFonts w:ascii="Arial" w:hAnsi="Arial" w:cs="Arial"/>
          <w:szCs w:val="18"/>
        </w:rPr>
        <w:t>seront également modifiés.</w:t>
      </w:r>
    </w:p>
    <w:p w:rsidR="00502A2F" w:rsidRDefault="00527DE8" w:rsidP="00163345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Il donne </w:t>
      </w:r>
      <w:r w:rsidR="00502A2F">
        <w:rPr>
          <w:rFonts w:ascii="Arial" w:hAnsi="Arial" w:cs="Arial"/>
          <w:szCs w:val="18"/>
        </w:rPr>
        <w:t xml:space="preserve"> lecture des nouveaux statuts du SIVOM</w:t>
      </w:r>
      <w:r>
        <w:rPr>
          <w:rFonts w:ascii="Arial" w:hAnsi="Arial" w:cs="Arial"/>
          <w:szCs w:val="18"/>
        </w:rPr>
        <w:t>.</w:t>
      </w:r>
    </w:p>
    <w:p w:rsidR="00527DE8" w:rsidRDefault="00527DE8" w:rsidP="00163345">
      <w:pPr>
        <w:pStyle w:val="Sansinterligne"/>
        <w:jc w:val="both"/>
        <w:rPr>
          <w:rFonts w:ascii="Arial" w:hAnsi="Arial" w:cs="Arial"/>
          <w:szCs w:val="18"/>
        </w:rPr>
      </w:pPr>
      <w:r w:rsidRPr="00527DE8">
        <w:rPr>
          <w:rFonts w:ascii="Arial" w:hAnsi="Arial" w:cs="Arial"/>
          <w:szCs w:val="18"/>
        </w:rPr>
        <w:t>Le Conseil Municipal  donne son accord à l’unanimité pour ces modifications.</w:t>
      </w:r>
    </w:p>
    <w:p w:rsidR="00527DE8" w:rsidRDefault="00527DE8" w:rsidP="00163345">
      <w:pPr>
        <w:pStyle w:val="Sansinterligne"/>
        <w:jc w:val="both"/>
        <w:rPr>
          <w:rFonts w:ascii="Arial" w:hAnsi="Arial" w:cs="Arial"/>
          <w:szCs w:val="18"/>
        </w:rPr>
      </w:pPr>
    </w:p>
    <w:p w:rsidR="009167E1" w:rsidRDefault="00240DA6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Proposition d’acquisition d’un terrain supplémentaire par les consorts Command</w:t>
      </w:r>
    </w:p>
    <w:p w:rsidR="00527DE8" w:rsidRDefault="00527DE8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Monsieur le Maire rappelle</w:t>
      </w:r>
      <w:r w:rsidR="00310DFD">
        <w:rPr>
          <w:rFonts w:ascii="Arial" w:hAnsi="Arial" w:cs="Arial"/>
          <w:szCs w:val="18"/>
        </w:rPr>
        <w:t xml:space="preserve"> au Conseil Municipal </w:t>
      </w:r>
      <w:r w:rsidR="004C6A47">
        <w:rPr>
          <w:rFonts w:ascii="Arial" w:hAnsi="Arial" w:cs="Arial"/>
          <w:szCs w:val="18"/>
        </w:rPr>
        <w:t>que lors de la séance du  5 avril 2013 il avait été décidé d’acquérir 4 parcelles de terrains appartenant aux consorts COMMAND. Ils nous ont proposé de nous céder également la parcelle cadastrée section A n° 418, sise les Murailles d’une contenance de 850 ca.</w:t>
      </w:r>
    </w:p>
    <w:p w:rsidR="00165753" w:rsidRDefault="004C6A47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Le Conseil Municipal décide d’acquérir </w:t>
      </w:r>
      <w:r w:rsidR="00165753">
        <w:rPr>
          <w:rFonts w:ascii="Arial" w:hAnsi="Arial" w:cs="Arial"/>
          <w:szCs w:val="18"/>
        </w:rPr>
        <w:t xml:space="preserve">à l’unanimité </w:t>
      </w:r>
      <w:r>
        <w:rPr>
          <w:rFonts w:ascii="Arial" w:hAnsi="Arial" w:cs="Arial"/>
          <w:szCs w:val="18"/>
        </w:rPr>
        <w:t xml:space="preserve">cette parcelle </w:t>
      </w:r>
      <w:r w:rsidR="00165753">
        <w:rPr>
          <w:rFonts w:ascii="Arial" w:hAnsi="Arial" w:cs="Arial"/>
          <w:szCs w:val="18"/>
        </w:rPr>
        <w:t>moyennant</w:t>
      </w:r>
      <w:r>
        <w:rPr>
          <w:rFonts w:ascii="Arial" w:hAnsi="Arial" w:cs="Arial"/>
          <w:szCs w:val="18"/>
        </w:rPr>
        <w:t xml:space="preserve"> la somme de </w:t>
      </w:r>
    </w:p>
    <w:p w:rsidR="004C6A47" w:rsidRDefault="00165753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425 €.</w:t>
      </w:r>
    </w:p>
    <w:p w:rsidR="00165753" w:rsidRDefault="00165753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Cette acquisition sera rattachée au projet d’achat des 4 autres parcelles.</w:t>
      </w:r>
    </w:p>
    <w:p w:rsidR="00165753" w:rsidRDefault="00165753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AD6707" w:rsidRPr="009167E1" w:rsidRDefault="00310DFD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Garantie communale pour le financement des travaux de réhabilitation avec Léman Habitat</w:t>
      </w:r>
    </w:p>
    <w:p w:rsidR="006F5BC9" w:rsidRDefault="006F5BC9" w:rsidP="00071990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Pour la réhabilitation de la maison GALLAY au chef-lieu, Léman Habitat demande une garantie communale nécessaire à l’obtention du financement. </w:t>
      </w:r>
    </w:p>
    <w:p w:rsidR="00071990" w:rsidRPr="009167E1" w:rsidRDefault="006F5BC9" w:rsidP="00071990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Le Conseil Municipal donne son a</w:t>
      </w:r>
      <w:r w:rsidR="00071990">
        <w:rPr>
          <w:rFonts w:ascii="Arial" w:hAnsi="Arial" w:cs="Arial"/>
          <w:szCs w:val="18"/>
        </w:rPr>
        <w:t>ccord à l’unanimité.</w:t>
      </w:r>
    </w:p>
    <w:p w:rsidR="009167E1" w:rsidRDefault="009167E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CF4CA4" w:rsidRPr="00CF4CA4" w:rsidRDefault="003054BA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Débat sur les rythmes scolaires pour la rentrée 2014</w:t>
      </w:r>
    </w:p>
    <w:p w:rsidR="00680ACA" w:rsidRDefault="009C5E9E" w:rsidP="00B62081">
      <w:pPr>
        <w:pStyle w:val="Sansinterligne"/>
        <w:jc w:val="both"/>
        <w:rPr>
          <w:rFonts w:ascii="Arial" w:hAnsi="Arial" w:cs="Arial"/>
          <w:szCs w:val="18"/>
        </w:rPr>
      </w:pPr>
      <w:r w:rsidRPr="009C5E9E">
        <w:rPr>
          <w:rFonts w:ascii="Arial" w:hAnsi="Arial" w:cs="Arial"/>
          <w:szCs w:val="18"/>
        </w:rPr>
        <w:t>D</w:t>
      </w:r>
      <w:r w:rsidR="00FD417C">
        <w:rPr>
          <w:rFonts w:ascii="Arial" w:hAnsi="Arial" w:cs="Arial"/>
          <w:szCs w:val="18"/>
        </w:rPr>
        <w:t>es</w:t>
      </w:r>
      <w:r>
        <w:rPr>
          <w:rFonts w:ascii="Arial" w:hAnsi="Arial" w:cs="Arial"/>
          <w:szCs w:val="18"/>
        </w:rPr>
        <w:t xml:space="preserve"> propositions d’organisation des rythmes scolaires seront soumises au</w:t>
      </w:r>
      <w:r w:rsidR="00680ACA">
        <w:rPr>
          <w:rFonts w:ascii="Arial" w:hAnsi="Arial" w:cs="Arial"/>
          <w:szCs w:val="18"/>
        </w:rPr>
        <w:t xml:space="preserve"> Conseil d’Ecole</w:t>
      </w:r>
      <w:r>
        <w:rPr>
          <w:rFonts w:ascii="Arial" w:hAnsi="Arial" w:cs="Arial"/>
          <w:szCs w:val="18"/>
        </w:rPr>
        <w:t xml:space="preserve">. </w:t>
      </w:r>
    </w:p>
    <w:p w:rsidR="00680ACA" w:rsidRDefault="00680ACA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Après débat un projet devra être transmis au Directeur Académique avant le 31 décembre 2013.</w:t>
      </w:r>
    </w:p>
    <w:p w:rsidR="00CC0804" w:rsidRDefault="00CC0804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F17529" w:rsidRDefault="00221194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Questions</w:t>
      </w:r>
      <w:r w:rsidR="00F17529" w:rsidRPr="00F17529">
        <w:rPr>
          <w:rFonts w:ascii="Arial" w:hAnsi="Arial" w:cs="Arial"/>
          <w:b/>
          <w:szCs w:val="18"/>
          <w:u w:val="single"/>
        </w:rPr>
        <w:t xml:space="preserve"> diverses</w:t>
      </w:r>
    </w:p>
    <w:p w:rsidR="00B75EA1" w:rsidRPr="00F17529" w:rsidRDefault="00B75EA1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CF4CA4" w:rsidRPr="004D546E" w:rsidRDefault="00F17529" w:rsidP="00B62081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szCs w:val="18"/>
        </w:rPr>
        <w:tab/>
      </w:r>
      <w:r w:rsidR="004D546E" w:rsidRPr="004D546E">
        <w:rPr>
          <w:rFonts w:ascii="Arial" w:hAnsi="Arial" w:cs="Arial"/>
          <w:b/>
          <w:szCs w:val="18"/>
          <w:u w:val="single"/>
        </w:rPr>
        <w:t>CCVA</w:t>
      </w:r>
    </w:p>
    <w:p w:rsidR="004D546E" w:rsidRDefault="004D546E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="00626A9C">
        <w:rPr>
          <w:rFonts w:ascii="Arial" w:hAnsi="Arial" w:cs="Arial"/>
          <w:szCs w:val="18"/>
        </w:rPr>
        <w:t xml:space="preserve">Monsieur le Maire </w:t>
      </w:r>
      <w:r w:rsidR="002D1C11">
        <w:rPr>
          <w:rFonts w:ascii="Arial" w:hAnsi="Arial" w:cs="Arial"/>
          <w:szCs w:val="18"/>
        </w:rPr>
        <w:t>donne lecture du mémo de la réunion de cons</w:t>
      </w:r>
      <w:r w:rsidR="00702A51">
        <w:rPr>
          <w:rFonts w:ascii="Arial" w:hAnsi="Arial" w:cs="Arial"/>
          <w:szCs w:val="18"/>
        </w:rPr>
        <w:t>eil communautaire du 15 octobre 2013.</w:t>
      </w:r>
    </w:p>
    <w:p w:rsidR="00B75EA1" w:rsidRDefault="00B75EA1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B75EA1" w:rsidRPr="004E2F51" w:rsidRDefault="00B75EA1" w:rsidP="004E2F51">
      <w:pPr>
        <w:pStyle w:val="Sansinterligne"/>
        <w:ind w:firstLine="708"/>
        <w:jc w:val="both"/>
        <w:rPr>
          <w:rFonts w:ascii="Arial" w:hAnsi="Arial" w:cs="Arial"/>
          <w:b/>
          <w:szCs w:val="18"/>
          <w:u w:val="single"/>
        </w:rPr>
      </w:pPr>
      <w:r w:rsidRPr="00B75EA1">
        <w:rPr>
          <w:rFonts w:ascii="Arial" w:hAnsi="Arial" w:cs="Arial"/>
          <w:b/>
          <w:szCs w:val="18"/>
          <w:u w:val="single"/>
        </w:rPr>
        <w:t>Charte Paysagère</w:t>
      </w:r>
      <w:r>
        <w:rPr>
          <w:rFonts w:ascii="Arial" w:hAnsi="Arial" w:cs="Arial"/>
          <w:b/>
          <w:szCs w:val="18"/>
          <w:u w:val="single"/>
        </w:rPr>
        <w:t xml:space="preserve"> </w:t>
      </w:r>
      <w:r w:rsidRPr="009A70A7">
        <w:rPr>
          <w:rFonts w:ascii="Arial" w:hAnsi="Arial" w:cs="Arial"/>
          <w:b/>
          <w:szCs w:val="18"/>
        </w:rPr>
        <w:t xml:space="preserve"> </w:t>
      </w:r>
    </w:p>
    <w:p w:rsidR="00B75EA1" w:rsidRDefault="00B75EA1" w:rsidP="00B75EA1">
      <w:pPr>
        <w:pStyle w:val="Sansinterligne"/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Dans le cadre de la réalisation de la Charte paysagère </w:t>
      </w:r>
      <w:r w:rsidR="009A70A7">
        <w:rPr>
          <w:rFonts w:ascii="Arial" w:hAnsi="Arial" w:cs="Arial"/>
          <w:szCs w:val="18"/>
        </w:rPr>
        <w:t>élaborée</w:t>
      </w:r>
      <w:r>
        <w:rPr>
          <w:rFonts w:ascii="Arial" w:hAnsi="Arial" w:cs="Arial"/>
          <w:szCs w:val="18"/>
        </w:rPr>
        <w:t xml:space="preserve"> par la Communauté de Communes de la Vallée d’Aulps,</w:t>
      </w:r>
      <w:r w:rsidR="005B578E">
        <w:rPr>
          <w:rFonts w:ascii="Arial" w:hAnsi="Arial" w:cs="Arial"/>
          <w:szCs w:val="18"/>
        </w:rPr>
        <w:t xml:space="preserve"> afin de préserver les paysages (</w:t>
      </w:r>
      <w:r w:rsidR="00873E5E">
        <w:rPr>
          <w:rFonts w:ascii="Arial" w:hAnsi="Arial" w:cs="Arial"/>
          <w:szCs w:val="18"/>
        </w:rPr>
        <w:t xml:space="preserve">éviter la </w:t>
      </w:r>
      <w:r w:rsidR="005B578E">
        <w:rPr>
          <w:rFonts w:ascii="Arial" w:hAnsi="Arial" w:cs="Arial"/>
          <w:szCs w:val="18"/>
        </w:rPr>
        <w:t>fermeture des clairières</w:t>
      </w:r>
      <w:r w:rsidR="00873E5E">
        <w:rPr>
          <w:rFonts w:ascii="Arial" w:hAnsi="Arial" w:cs="Arial"/>
          <w:szCs w:val="18"/>
        </w:rPr>
        <w:t xml:space="preserve"> et le </w:t>
      </w:r>
      <w:r w:rsidR="005B578E">
        <w:rPr>
          <w:rFonts w:ascii="Arial" w:hAnsi="Arial" w:cs="Arial"/>
          <w:szCs w:val="18"/>
        </w:rPr>
        <w:t xml:space="preserve"> boisement près des villages</w:t>
      </w:r>
      <w:r w:rsidR="00873E5E">
        <w:rPr>
          <w:rFonts w:ascii="Arial" w:hAnsi="Arial" w:cs="Arial"/>
          <w:szCs w:val="18"/>
        </w:rPr>
        <w:t>…</w:t>
      </w:r>
      <w:r w:rsidR="005B578E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 une réunion avec un bureau d’études doit avoir lieu fin octobre 2013.</w:t>
      </w:r>
    </w:p>
    <w:p w:rsidR="00B75EA1" w:rsidRDefault="00B75EA1" w:rsidP="00B75EA1">
      <w:pPr>
        <w:pStyle w:val="Sansinterligne"/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Un diagnostic de la commune sera présenté et des premières pistes d’actions seront proposées.</w:t>
      </w:r>
    </w:p>
    <w:p w:rsidR="00873E5E" w:rsidRDefault="00873E5E" w:rsidP="00B75EA1">
      <w:pPr>
        <w:pStyle w:val="Sansinterligne"/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Des aides pourront être apportées pour la réalisation des travaux.</w:t>
      </w:r>
      <w:bookmarkStart w:id="0" w:name="_GoBack"/>
      <w:bookmarkEnd w:id="0"/>
    </w:p>
    <w:p w:rsidR="00B75EA1" w:rsidRDefault="00B75EA1" w:rsidP="005B578E">
      <w:pPr>
        <w:pStyle w:val="Sansinterligne"/>
        <w:jc w:val="both"/>
        <w:rPr>
          <w:rFonts w:ascii="Arial" w:hAnsi="Arial" w:cs="Arial"/>
          <w:b/>
          <w:szCs w:val="18"/>
          <w:u w:val="single"/>
        </w:rPr>
      </w:pPr>
    </w:p>
    <w:p w:rsidR="00055326" w:rsidRDefault="00055326" w:rsidP="000550C9">
      <w:pPr>
        <w:pStyle w:val="Sansinterligne"/>
        <w:ind w:firstLine="708"/>
        <w:jc w:val="both"/>
        <w:rPr>
          <w:rFonts w:ascii="Arial" w:hAnsi="Arial" w:cs="Arial"/>
          <w:b/>
          <w:szCs w:val="18"/>
          <w:u w:val="single"/>
        </w:rPr>
      </w:pPr>
      <w:r w:rsidRPr="00055326">
        <w:rPr>
          <w:rFonts w:ascii="Arial" w:hAnsi="Arial" w:cs="Arial"/>
          <w:b/>
          <w:szCs w:val="18"/>
          <w:u w:val="single"/>
        </w:rPr>
        <w:t>Desserte fo</w:t>
      </w:r>
      <w:r w:rsidR="00702A51">
        <w:rPr>
          <w:rFonts w:ascii="Arial" w:hAnsi="Arial" w:cs="Arial"/>
          <w:b/>
          <w:szCs w:val="18"/>
          <w:u w:val="single"/>
        </w:rPr>
        <w:t xml:space="preserve">restière </w:t>
      </w:r>
    </w:p>
    <w:p w:rsidR="00702A51" w:rsidRPr="00443F26" w:rsidRDefault="00702A51" w:rsidP="00B62081">
      <w:pPr>
        <w:pStyle w:val="Sansinterligne"/>
        <w:jc w:val="both"/>
        <w:rPr>
          <w:rFonts w:ascii="Arial" w:hAnsi="Arial" w:cs="Arial"/>
          <w:szCs w:val="18"/>
        </w:rPr>
      </w:pPr>
      <w:r w:rsidRPr="00443F26">
        <w:rPr>
          <w:rFonts w:ascii="Arial" w:hAnsi="Arial" w:cs="Arial"/>
          <w:szCs w:val="18"/>
        </w:rPr>
        <w:tab/>
        <w:t xml:space="preserve">Le </w:t>
      </w:r>
      <w:r w:rsidR="00443F26" w:rsidRPr="00443F26">
        <w:rPr>
          <w:rFonts w:ascii="Arial" w:hAnsi="Arial" w:cs="Arial"/>
          <w:szCs w:val="18"/>
        </w:rPr>
        <w:t xml:space="preserve">Plan Pluriannuel Régional de Développement Forestier (PPRDF) </w:t>
      </w:r>
      <w:r w:rsidR="00443F26">
        <w:rPr>
          <w:rFonts w:ascii="Arial" w:hAnsi="Arial" w:cs="Arial"/>
          <w:szCs w:val="18"/>
        </w:rPr>
        <w:t>qui permet de financer l’animation engagée par la Chambre d’Agriculture dans les massifs forestiers, comme le projet de desserte entre Chevenoz et La Forclaz, prendra fin début 2014.</w:t>
      </w:r>
    </w:p>
    <w:p w:rsidR="00702A51" w:rsidRDefault="00702A51" w:rsidP="00B62081">
      <w:pPr>
        <w:pStyle w:val="Sansinterligne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  <w:t xml:space="preserve">Un courrier devra être adressé à la Direction Régionale de l’Alimentation de l’Agriculture et de la Forêt afin de soutenir les </w:t>
      </w:r>
      <w:r w:rsidR="00443F26">
        <w:rPr>
          <w:rFonts w:ascii="Arial" w:hAnsi="Arial" w:cs="Arial"/>
          <w:szCs w:val="18"/>
        </w:rPr>
        <w:t>travaux démarrés.</w:t>
      </w:r>
    </w:p>
    <w:p w:rsidR="00443F26" w:rsidRDefault="00443F26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C90365" w:rsidRPr="00707367" w:rsidRDefault="00C90365" w:rsidP="00B62081">
      <w:pPr>
        <w:pStyle w:val="Sansinterligne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Rien n’étant plus à l’ordre du jour, la sé</w:t>
      </w:r>
      <w:r w:rsidR="00D86F37" w:rsidRPr="00707367">
        <w:rPr>
          <w:rFonts w:ascii="Arial" w:hAnsi="Arial" w:cs="Arial"/>
          <w:szCs w:val="18"/>
        </w:rPr>
        <w:t xml:space="preserve">ance est levée à </w:t>
      </w:r>
      <w:r w:rsidR="00883578">
        <w:rPr>
          <w:rFonts w:ascii="Arial" w:hAnsi="Arial" w:cs="Arial"/>
          <w:szCs w:val="18"/>
        </w:rPr>
        <w:t>2</w:t>
      </w:r>
      <w:r w:rsidR="00AD1CA6">
        <w:rPr>
          <w:rFonts w:ascii="Arial" w:hAnsi="Arial" w:cs="Arial"/>
          <w:szCs w:val="18"/>
        </w:rPr>
        <w:t>2</w:t>
      </w:r>
      <w:r w:rsidR="00160136">
        <w:rPr>
          <w:rFonts w:ascii="Arial" w:hAnsi="Arial" w:cs="Arial"/>
          <w:szCs w:val="18"/>
        </w:rPr>
        <w:t>h</w:t>
      </w:r>
      <w:r w:rsidR="000C3B06">
        <w:rPr>
          <w:rFonts w:ascii="Arial" w:hAnsi="Arial" w:cs="Arial"/>
          <w:szCs w:val="18"/>
        </w:rPr>
        <w:t>30</w:t>
      </w:r>
      <w:r w:rsidR="00B94AB8" w:rsidRPr="00707367">
        <w:rPr>
          <w:rFonts w:ascii="Arial" w:hAnsi="Arial" w:cs="Arial"/>
          <w:szCs w:val="18"/>
        </w:rPr>
        <w:t>.</w:t>
      </w:r>
    </w:p>
    <w:p w:rsidR="003D6262" w:rsidRDefault="003D6262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0550C9" w:rsidRDefault="000550C9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0550C9" w:rsidRPr="00707367" w:rsidRDefault="000550C9" w:rsidP="00B62081">
      <w:pPr>
        <w:pStyle w:val="Sansinterligne"/>
        <w:jc w:val="both"/>
        <w:rPr>
          <w:rFonts w:ascii="Arial" w:hAnsi="Arial" w:cs="Arial"/>
          <w:szCs w:val="18"/>
        </w:rPr>
      </w:pPr>
    </w:p>
    <w:p w:rsidR="000550C9" w:rsidRDefault="006A3381" w:rsidP="00221194">
      <w:pPr>
        <w:pStyle w:val="Sansinterligne"/>
        <w:ind w:left="4956" w:firstLine="708"/>
        <w:jc w:val="both"/>
        <w:rPr>
          <w:rFonts w:ascii="Arial" w:hAnsi="Arial" w:cs="Arial"/>
          <w:szCs w:val="18"/>
        </w:rPr>
      </w:pPr>
      <w:r w:rsidRPr="00707367">
        <w:rPr>
          <w:rFonts w:ascii="Arial" w:hAnsi="Arial" w:cs="Arial"/>
          <w:szCs w:val="18"/>
        </w:rPr>
        <w:t>Le Maire</w:t>
      </w:r>
      <w:r w:rsidR="003D6262" w:rsidRPr="00707367">
        <w:rPr>
          <w:rFonts w:ascii="Arial" w:hAnsi="Arial" w:cs="Arial"/>
          <w:szCs w:val="18"/>
        </w:rPr>
        <w:t>,</w:t>
      </w:r>
    </w:p>
    <w:p w:rsidR="003D6262" w:rsidRPr="00707367" w:rsidRDefault="00221194" w:rsidP="00221194">
      <w:pPr>
        <w:pStyle w:val="Sansinterligne"/>
        <w:ind w:left="4956"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GALLAY</w:t>
      </w:r>
      <w:r w:rsidR="003D6262" w:rsidRPr="00707367">
        <w:rPr>
          <w:rFonts w:ascii="Arial" w:hAnsi="Arial" w:cs="Arial"/>
          <w:szCs w:val="18"/>
        </w:rPr>
        <w:t xml:space="preserve"> </w:t>
      </w:r>
      <w:r w:rsidR="006A3381" w:rsidRPr="00707367">
        <w:rPr>
          <w:rFonts w:ascii="Arial" w:hAnsi="Arial" w:cs="Arial"/>
          <w:szCs w:val="18"/>
        </w:rPr>
        <w:t>Gilbert</w:t>
      </w:r>
    </w:p>
    <w:sectPr w:rsidR="003D6262" w:rsidRPr="00707367" w:rsidSect="00FE0240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51"/>
    <w:multiLevelType w:val="hybridMultilevel"/>
    <w:tmpl w:val="AAA4C126"/>
    <w:lvl w:ilvl="0" w:tplc="B33A44E6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0A20D25"/>
    <w:multiLevelType w:val="hybridMultilevel"/>
    <w:tmpl w:val="7AAA7020"/>
    <w:lvl w:ilvl="0" w:tplc="1D1C1D90">
      <w:start w:val="13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46F71DC"/>
    <w:multiLevelType w:val="hybridMultilevel"/>
    <w:tmpl w:val="FE4EAEF2"/>
    <w:lvl w:ilvl="0" w:tplc="6F9AFC7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5691D"/>
    <w:multiLevelType w:val="hybridMultilevel"/>
    <w:tmpl w:val="F830DAA0"/>
    <w:lvl w:ilvl="0" w:tplc="998284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B7648"/>
    <w:multiLevelType w:val="hybridMultilevel"/>
    <w:tmpl w:val="ECDAE5CA"/>
    <w:lvl w:ilvl="0" w:tplc="1C5657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6FD"/>
    <w:multiLevelType w:val="hybridMultilevel"/>
    <w:tmpl w:val="AD147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306C"/>
    <w:multiLevelType w:val="hybridMultilevel"/>
    <w:tmpl w:val="DBD06662"/>
    <w:lvl w:ilvl="0" w:tplc="1236F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218F4"/>
    <w:multiLevelType w:val="hybridMultilevel"/>
    <w:tmpl w:val="ABB00CE4"/>
    <w:lvl w:ilvl="0" w:tplc="95AC9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F13B1"/>
    <w:multiLevelType w:val="hybridMultilevel"/>
    <w:tmpl w:val="671C1D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3210D6"/>
    <w:multiLevelType w:val="hybridMultilevel"/>
    <w:tmpl w:val="97FAF9FE"/>
    <w:lvl w:ilvl="0" w:tplc="52A4B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4323"/>
    <w:multiLevelType w:val="hybridMultilevel"/>
    <w:tmpl w:val="3B7A2EB6"/>
    <w:lvl w:ilvl="0" w:tplc="D212A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2081"/>
    <w:rsid w:val="00007A74"/>
    <w:rsid w:val="00012999"/>
    <w:rsid w:val="000327FA"/>
    <w:rsid w:val="00032D49"/>
    <w:rsid w:val="000335FB"/>
    <w:rsid w:val="00033D91"/>
    <w:rsid w:val="0004403D"/>
    <w:rsid w:val="000515A4"/>
    <w:rsid w:val="000550C9"/>
    <w:rsid w:val="00055326"/>
    <w:rsid w:val="00055655"/>
    <w:rsid w:val="000609F5"/>
    <w:rsid w:val="000713BB"/>
    <w:rsid w:val="00071990"/>
    <w:rsid w:val="00077569"/>
    <w:rsid w:val="00081372"/>
    <w:rsid w:val="0008573A"/>
    <w:rsid w:val="000932E4"/>
    <w:rsid w:val="00096F83"/>
    <w:rsid w:val="000A2CC8"/>
    <w:rsid w:val="000A3A02"/>
    <w:rsid w:val="000A3AF3"/>
    <w:rsid w:val="000B0190"/>
    <w:rsid w:val="000C3B06"/>
    <w:rsid w:val="000C4433"/>
    <w:rsid w:val="000F1EE4"/>
    <w:rsid w:val="0010173A"/>
    <w:rsid w:val="0011283C"/>
    <w:rsid w:val="001256B1"/>
    <w:rsid w:val="00131ABE"/>
    <w:rsid w:val="001427D7"/>
    <w:rsid w:val="001441C9"/>
    <w:rsid w:val="00154978"/>
    <w:rsid w:val="00160136"/>
    <w:rsid w:val="00163301"/>
    <w:rsid w:val="00163345"/>
    <w:rsid w:val="00165753"/>
    <w:rsid w:val="001678BB"/>
    <w:rsid w:val="00170475"/>
    <w:rsid w:val="00181540"/>
    <w:rsid w:val="00185D68"/>
    <w:rsid w:val="00191D78"/>
    <w:rsid w:val="001951E5"/>
    <w:rsid w:val="001954B6"/>
    <w:rsid w:val="00197B60"/>
    <w:rsid w:val="001A660C"/>
    <w:rsid w:val="001B6B6A"/>
    <w:rsid w:val="001D7EA5"/>
    <w:rsid w:val="001E72A3"/>
    <w:rsid w:val="002036A1"/>
    <w:rsid w:val="00210D0B"/>
    <w:rsid w:val="00220597"/>
    <w:rsid w:val="00221194"/>
    <w:rsid w:val="0022566F"/>
    <w:rsid w:val="00231DC9"/>
    <w:rsid w:val="00237F76"/>
    <w:rsid w:val="00240CBE"/>
    <w:rsid w:val="00240DA6"/>
    <w:rsid w:val="00241781"/>
    <w:rsid w:val="00246CE4"/>
    <w:rsid w:val="00250B22"/>
    <w:rsid w:val="0025103E"/>
    <w:rsid w:val="002565BE"/>
    <w:rsid w:val="00260A97"/>
    <w:rsid w:val="0026239C"/>
    <w:rsid w:val="00282A0B"/>
    <w:rsid w:val="00283879"/>
    <w:rsid w:val="0028547B"/>
    <w:rsid w:val="00295068"/>
    <w:rsid w:val="002979AA"/>
    <w:rsid w:val="002B6668"/>
    <w:rsid w:val="002C4333"/>
    <w:rsid w:val="002C5444"/>
    <w:rsid w:val="002D1C11"/>
    <w:rsid w:val="002D7854"/>
    <w:rsid w:val="002F1A29"/>
    <w:rsid w:val="002F1EE3"/>
    <w:rsid w:val="002F35BA"/>
    <w:rsid w:val="002F56C8"/>
    <w:rsid w:val="0030191E"/>
    <w:rsid w:val="00303763"/>
    <w:rsid w:val="003054BA"/>
    <w:rsid w:val="00310DFD"/>
    <w:rsid w:val="003120EA"/>
    <w:rsid w:val="00313D88"/>
    <w:rsid w:val="0031401C"/>
    <w:rsid w:val="00314D4D"/>
    <w:rsid w:val="00332909"/>
    <w:rsid w:val="00333AF0"/>
    <w:rsid w:val="00335BF4"/>
    <w:rsid w:val="003669ED"/>
    <w:rsid w:val="003A0F6B"/>
    <w:rsid w:val="003A3E65"/>
    <w:rsid w:val="003B0B5C"/>
    <w:rsid w:val="003C252D"/>
    <w:rsid w:val="003C2E33"/>
    <w:rsid w:val="003D6262"/>
    <w:rsid w:val="003D7094"/>
    <w:rsid w:val="003E3219"/>
    <w:rsid w:val="00403E9D"/>
    <w:rsid w:val="00416C79"/>
    <w:rsid w:val="00423318"/>
    <w:rsid w:val="004257C7"/>
    <w:rsid w:val="00427ABF"/>
    <w:rsid w:val="00443CD2"/>
    <w:rsid w:val="00443F26"/>
    <w:rsid w:val="00451D30"/>
    <w:rsid w:val="00461EE3"/>
    <w:rsid w:val="0047169C"/>
    <w:rsid w:val="004744E3"/>
    <w:rsid w:val="0049586C"/>
    <w:rsid w:val="004A1FA0"/>
    <w:rsid w:val="004A578F"/>
    <w:rsid w:val="004A7DF3"/>
    <w:rsid w:val="004C504F"/>
    <w:rsid w:val="004C6A47"/>
    <w:rsid w:val="004D2623"/>
    <w:rsid w:val="004D546E"/>
    <w:rsid w:val="004D7E8F"/>
    <w:rsid w:val="004E2F51"/>
    <w:rsid w:val="004E4F3B"/>
    <w:rsid w:val="00502A2F"/>
    <w:rsid w:val="00505256"/>
    <w:rsid w:val="0051251C"/>
    <w:rsid w:val="0051436A"/>
    <w:rsid w:val="00514F5C"/>
    <w:rsid w:val="00516C49"/>
    <w:rsid w:val="00527DE8"/>
    <w:rsid w:val="005379DC"/>
    <w:rsid w:val="0055322D"/>
    <w:rsid w:val="005537D3"/>
    <w:rsid w:val="005576F7"/>
    <w:rsid w:val="00566F24"/>
    <w:rsid w:val="00572076"/>
    <w:rsid w:val="0057438D"/>
    <w:rsid w:val="005850FE"/>
    <w:rsid w:val="00586FE3"/>
    <w:rsid w:val="00596DCF"/>
    <w:rsid w:val="005A19AF"/>
    <w:rsid w:val="005A1CB8"/>
    <w:rsid w:val="005A53F3"/>
    <w:rsid w:val="005B1E36"/>
    <w:rsid w:val="005B2D8E"/>
    <w:rsid w:val="005B578E"/>
    <w:rsid w:val="005C1BFF"/>
    <w:rsid w:val="005E072C"/>
    <w:rsid w:val="005E25D5"/>
    <w:rsid w:val="005E395A"/>
    <w:rsid w:val="005E5D08"/>
    <w:rsid w:val="005F0941"/>
    <w:rsid w:val="006037FD"/>
    <w:rsid w:val="00606EFE"/>
    <w:rsid w:val="00607510"/>
    <w:rsid w:val="00613FB4"/>
    <w:rsid w:val="00616AD8"/>
    <w:rsid w:val="00621897"/>
    <w:rsid w:val="00622B9C"/>
    <w:rsid w:val="00623403"/>
    <w:rsid w:val="00626A9C"/>
    <w:rsid w:val="00645792"/>
    <w:rsid w:val="006479E1"/>
    <w:rsid w:val="00654739"/>
    <w:rsid w:val="00657A12"/>
    <w:rsid w:val="0068082B"/>
    <w:rsid w:val="00680ACA"/>
    <w:rsid w:val="00681126"/>
    <w:rsid w:val="00683E86"/>
    <w:rsid w:val="00685D83"/>
    <w:rsid w:val="00690DA8"/>
    <w:rsid w:val="00695B19"/>
    <w:rsid w:val="006A3381"/>
    <w:rsid w:val="006B24FE"/>
    <w:rsid w:val="006B291E"/>
    <w:rsid w:val="006B586C"/>
    <w:rsid w:val="006C50A9"/>
    <w:rsid w:val="006D15A2"/>
    <w:rsid w:val="006E1EEE"/>
    <w:rsid w:val="006E5EF6"/>
    <w:rsid w:val="006F5BC9"/>
    <w:rsid w:val="00702A51"/>
    <w:rsid w:val="00707367"/>
    <w:rsid w:val="007118D2"/>
    <w:rsid w:val="00733CD5"/>
    <w:rsid w:val="00734362"/>
    <w:rsid w:val="0073622A"/>
    <w:rsid w:val="007463BC"/>
    <w:rsid w:val="00751B19"/>
    <w:rsid w:val="00760C61"/>
    <w:rsid w:val="00763336"/>
    <w:rsid w:val="007843A9"/>
    <w:rsid w:val="00792FF3"/>
    <w:rsid w:val="00793E3F"/>
    <w:rsid w:val="007C123A"/>
    <w:rsid w:val="007C35F8"/>
    <w:rsid w:val="007C6B6A"/>
    <w:rsid w:val="007D6023"/>
    <w:rsid w:val="00803B59"/>
    <w:rsid w:val="00805DB7"/>
    <w:rsid w:val="00817C2C"/>
    <w:rsid w:val="00820274"/>
    <w:rsid w:val="00822C22"/>
    <w:rsid w:val="00825781"/>
    <w:rsid w:val="00833EDA"/>
    <w:rsid w:val="008363EE"/>
    <w:rsid w:val="00836BA9"/>
    <w:rsid w:val="0084200C"/>
    <w:rsid w:val="008604A0"/>
    <w:rsid w:val="008608ED"/>
    <w:rsid w:val="00873E5E"/>
    <w:rsid w:val="00875B26"/>
    <w:rsid w:val="0088158A"/>
    <w:rsid w:val="00883578"/>
    <w:rsid w:val="008863F1"/>
    <w:rsid w:val="00886456"/>
    <w:rsid w:val="008976E6"/>
    <w:rsid w:val="008C31F1"/>
    <w:rsid w:val="008C3721"/>
    <w:rsid w:val="008D3809"/>
    <w:rsid w:val="008E0DAA"/>
    <w:rsid w:val="008E4E7E"/>
    <w:rsid w:val="008F4840"/>
    <w:rsid w:val="008F58A2"/>
    <w:rsid w:val="008F6D93"/>
    <w:rsid w:val="009108FD"/>
    <w:rsid w:val="009167E1"/>
    <w:rsid w:val="009179C3"/>
    <w:rsid w:val="00920B2F"/>
    <w:rsid w:val="00923376"/>
    <w:rsid w:val="0092461B"/>
    <w:rsid w:val="009268C2"/>
    <w:rsid w:val="00931321"/>
    <w:rsid w:val="0093438E"/>
    <w:rsid w:val="0093581B"/>
    <w:rsid w:val="00935B65"/>
    <w:rsid w:val="00947FC5"/>
    <w:rsid w:val="0098515F"/>
    <w:rsid w:val="009A388A"/>
    <w:rsid w:val="009A3FF6"/>
    <w:rsid w:val="009A70A7"/>
    <w:rsid w:val="009C5E9E"/>
    <w:rsid w:val="009D29BE"/>
    <w:rsid w:val="009E38FD"/>
    <w:rsid w:val="009E6473"/>
    <w:rsid w:val="009E6D5D"/>
    <w:rsid w:val="009F4BDC"/>
    <w:rsid w:val="009F5D93"/>
    <w:rsid w:val="00A00293"/>
    <w:rsid w:val="00A075F7"/>
    <w:rsid w:val="00A14026"/>
    <w:rsid w:val="00A15466"/>
    <w:rsid w:val="00A22D34"/>
    <w:rsid w:val="00A26BF3"/>
    <w:rsid w:val="00A36D30"/>
    <w:rsid w:val="00A45452"/>
    <w:rsid w:val="00A462EC"/>
    <w:rsid w:val="00A558D8"/>
    <w:rsid w:val="00A56A32"/>
    <w:rsid w:val="00A62F71"/>
    <w:rsid w:val="00A64303"/>
    <w:rsid w:val="00A64D02"/>
    <w:rsid w:val="00A74E22"/>
    <w:rsid w:val="00A869E9"/>
    <w:rsid w:val="00A87ED7"/>
    <w:rsid w:val="00AA137A"/>
    <w:rsid w:val="00AA3F1B"/>
    <w:rsid w:val="00AB4E46"/>
    <w:rsid w:val="00AD1CA6"/>
    <w:rsid w:val="00AD6707"/>
    <w:rsid w:val="00AD6D17"/>
    <w:rsid w:val="00AE5A6C"/>
    <w:rsid w:val="00AF4266"/>
    <w:rsid w:val="00AF52E3"/>
    <w:rsid w:val="00AF56D1"/>
    <w:rsid w:val="00AF67F6"/>
    <w:rsid w:val="00B030A1"/>
    <w:rsid w:val="00B1387B"/>
    <w:rsid w:val="00B31D71"/>
    <w:rsid w:val="00B41B96"/>
    <w:rsid w:val="00B43ABC"/>
    <w:rsid w:val="00B61287"/>
    <w:rsid w:val="00B62081"/>
    <w:rsid w:val="00B67806"/>
    <w:rsid w:val="00B72B7F"/>
    <w:rsid w:val="00B75EA1"/>
    <w:rsid w:val="00B94AB8"/>
    <w:rsid w:val="00BA30A4"/>
    <w:rsid w:val="00BA5DD5"/>
    <w:rsid w:val="00BC0AAD"/>
    <w:rsid w:val="00BD7B4D"/>
    <w:rsid w:val="00BF137B"/>
    <w:rsid w:val="00BF3408"/>
    <w:rsid w:val="00C144F4"/>
    <w:rsid w:val="00C22AA6"/>
    <w:rsid w:val="00C25286"/>
    <w:rsid w:val="00C325C4"/>
    <w:rsid w:val="00C36B21"/>
    <w:rsid w:val="00C54BF4"/>
    <w:rsid w:val="00C60EAA"/>
    <w:rsid w:val="00C62B84"/>
    <w:rsid w:val="00C676D2"/>
    <w:rsid w:val="00C72052"/>
    <w:rsid w:val="00C75CDC"/>
    <w:rsid w:val="00C831F8"/>
    <w:rsid w:val="00C867F3"/>
    <w:rsid w:val="00C90365"/>
    <w:rsid w:val="00C90E2F"/>
    <w:rsid w:val="00C9660B"/>
    <w:rsid w:val="00CC0804"/>
    <w:rsid w:val="00CC0CBE"/>
    <w:rsid w:val="00CC3E54"/>
    <w:rsid w:val="00CD2F02"/>
    <w:rsid w:val="00CF4CA4"/>
    <w:rsid w:val="00D0430A"/>
    <w:rsid w:val="00D116BC"/>
    <w:rsid w:val="00D2173B"/>
    <w:rsid w:val="00D2232F"/>
    <w:rsid w:val="00D35F92"/>
    <w:rsid w:val="00D6125D"/>
    <w:rsid w:val="00D63372"/>
    <w:rsid w:val="00D63848"/>
    <w:rsid w:val="00D86F37"/>
    <w:rsid w:val="00D87320"/>
    <w:rsid w:val="00D9207B"/>
    <w:rsid w:val="00D97339"/>
    <w:rsid w:val="00D97D1C"/>
    <w:rsid w:val="00DA0DD9"/>
    <w:rsid w:val="00DA7840"/>
    <w:rsid w:val="00DB0944"/>
    <w:rsid w:val="00DC358E"/>
    <w:rsid w:val="00DC35AC"/>
    <w:rsid w:val="00DC383D"/>
    <w:rsid w:val="00DC5C4E"/>
    <w:rsid w:val="00DD46AA"/>
    <w:rsid w:val="00DF0D16"/>
    <w:rsid w:val="00DF185A"/>
    <w:rsid w:val="00DF5D8D"/>
    <w:rsid w:val="00DF5ED9"/>
    <w:rsid w:val="00E104E2"/>
    <w:rsid w:val="00E21730"/>
    <w:rsid w:val="00E233DD"/>
    <w:rsid w:val="00E25E79"/>
    <w:rsid w:val="00E277DD"/>
    <w:rsid w:val="00E346CD"/>
    <w:rsid w:val="00E44B8A"/>
    <w:rsid w:val="00E4511C"/>
    <w:rsid w:val="00E47A86"/>
    <w:rsid w:val="00E53C78"/>
    <w:rsid w:val="00E62144"/>
    <w:rsid w:val="00E731BC"/>
    <w:rsid w:val="00E765D9"/>
    <w:rsid w:val="00E80CDE"/>
    <w:rsid w:val="00E81C65"/>
    <w:rsid w:val="00E87C58"/>
    <w:rsid w:val="00E87ECF"/>
    <w:rsid w:val="00E90AD6"/>
    <w:rsid w:val="00E92325"/>
    <w:rsid w:val="00E96023"/>
    <w:rsid w:val="00EA5A55"/>
    <w:rsid w:val="00EC3417"/>
    <w:rsid w:val="00EE5449"/>
    <w:rsid w:val="00EF0657"/>
    <w:rsid w:val="00EF7884"/>
    <w:rsid w:val="00F0092F"/>
    <w:rsid w:val="00F011B0"/>
    <w:rsid w:val="00F16257"/>
    <w:rsid w:val="00F17529"/>
    <w:rsid w:val="00F2271B"/>
    <w:rsid w:val="00F270E6"/>
    <w:rsid w:val="00F2799C"/>
    <w:rsid w:val="00F33724"/>
    <w:rsid w:val="00F4713A"/>
    <w:rsid w:val="00F575B3"/>
    <w:rsid w:val="00F66CE8"/>
    <w:rsid w:val="00F93001"/>
    <w:rsid w:val="00FA6AEC"/>
    <w:rsid w:val="00FA7FAD"/>
    <w:rsid w:val="00FC034E"/>
    <w:rsid w:val="00FC1452"/>
    <w:rsid w:val="00FC2CE0"/>
    <w:rsid w:val="00FC6331"/>
    <w:rsid w:val="00FD417C"/>
    <w:rsid w:val="00FE0240"/>
    <w:rsid w:val="00FE4AD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08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D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7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FORCL'INFORMATIQUE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GALLAY</dc:creator>
  <cp:lastModifiedBy>Secrétariat</cp:lastModifiedBy>
  <cp:revision>5</cp:revision>
  <cp:lastPrinted>2009-07-06T20:12:00Z</cp:lastPrinted>
  <dcterms:created xsi:type="dcterms:W3CDTF">2013-10-22T15:07:00Z</dcterms:created>
  <dcterms:modified xsi:type="dcterms:W3CDTF">2013-10-25T15:41:00Z</dcterms:modified>
</cp:coreProperties>
</file>